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39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2285"/>
        <w:gridCol w:w="3655"/>
        <w:gridCol w:w="3827"/>
        <w:gridCol w:w="722"/>
        <w:gridCol w:w="2396"/>
      </w:tblGrid>
      <w:tr w:rsidR="00E96AD7" w:rsidRPr="00EF0553" w:rsidTr="00EF0553">
        <w:trPr>
          <w:cantSplit/>
          <w:trHeight w:val="699"/>
          <w:tblHeader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CCFFFF"/>
          </w:tcPr>
          <w:p w:rsidR="006D7F45" w:rsidRPr="00EF0553" w:rsidRDefault="00E96AD7" w:rsidP="006D7F45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EF0553">
              <w:rPr>
                <w:sz w:val="22"/>
                <w:szCs w:val="22"/>
              </w:rPr>
              <w:t>Date:</w:t>
            </w:r>
            <w:r w:rsidR="009C0A0A" w:rsidRPr="00EF0553">
              <w:rPr>
                <w:sz w:val="22"/>
                <w:szCs w:val="22"/>
              </w:rPr>
              <w:t xml:space="preserve"> </w:t>
            </w:r>
          </w:p>
          <w:p w:rsidR="00E96AD7" w:rsidRPr="00EF0553" w:rsidRDefault="00402351" w:rsidP="00D90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902C9">
              <w:rPr>
                <w:sz w:val="22"/>
                <w:szCs w:val="22"/>
              </w:rPr>
              <w:t>/11/15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E96AD7" w:rsidRPr="00EF0553" w:rsidRDefault="00E96AD7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Assessed by:</w:t>
            </w:r>
            <w:r w:rsidR="009C0A0A" w:rsidRPr="00EF0553">
              <w:rPr>
                <w:sz w:val="22"/>
                <w:szCs w:val="22"/>
              </w:rPr>
              <w:t xml:space="preserve"> </w:t>
            </w:r>
          </w:p>
          <w:p w:rsidR="00E96AD7" w:rsidRPr="00EF0553" w:rsidRDefault="00D902C9" w:rsidP="00B1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Hannah Roberts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CCFFFF"/>
          </w:tcPr>
          <w:p w:rsidR="00E96AD7" w:rsidRPr="00EF0553" w:rsidRDefault="00EF0553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Validated </w:t>
            </w:r>
            <w:r w:rsidR="009C0A0A" w:rsidRPr="00EF0553">
              <w:rPr>
                <w:sz w:val="22"/>
                <w:szCs w:val="22"/>
              </w:rPr>
              <w:t>by</w:t>
            </w:r>
            <w:r w:rsidR="00D23F9C" w:rsidRPr="00EF0553">
              <w:rPr>
                <w:sz w:val="22"/>
                <w:szCs w:val="22"/>
              </w:rPr>
              <w:t>:</w:t>
            </w:r>
          </w:p>
          <w:p w:rsidR="00E96AD7" w:rsidRPr="00EF0553" w:rsidRDefault="00D902C9" w:rsidP="00B1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Tanya Aspinall</w:t>
            </w:r>
          </w:p>
        </w:tc>
        <w:tc>
          <w:tcPr>
            <w:tcW w:w="3827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E96AD7" w:rsidRPr="00EF0553" w:rsidRDefault="009C0A0A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Location: </w:t>
            </w:r>
          </w:p>
          <w:p w:rsidR="00511BF5" w:rsidRPr="00EF0553" w:rsidRDefault="00402351" w:rsidP="00D23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Garside Building</w:t>
            </w:r>
          </w:p>
        </w:tc>
        <w:tc>
          <w:tcPr>
            <w:tcW w:w="722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E96AD7" w:rsidRPr="00EF0553" w:rsidRDefault="00E96AD7" w:rsidP="00B1601C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CCFFFF"/>
          </w:tcPr>
          <w:p w:rsidR="00E96AD7" w:rsidRPr="00EF0553" w:rsidRDefault="00E96AD7" w:rsidP="00B1601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Review date:</w:t>
            </w:r>
          </w:p>
          <w:p w:rsidR="002C7CF5" w:rsidRPr="00EF0553" w:rsidRDefault="00D902C9" w:rsidP="00B16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12/11/16</w:t>
            </w:r>
          </w:p>
        </w:tc>
      </w:tr>
      <w:tr w:rsidR="00E96AD7" w:rsidRPr="00EF0553">
        <w:trPr>
          <w:cantSplit/>
          <w:tblHeader/>
        </w:trPr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E96AD7" w:rsidRPr="00EF0553" w:rsidRDefault="00E96AD7" w:rsidP="00D23F9C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Task / premises:</w:t>
            </w:r>
            <w:r w:rsidR="00D23F9C" w:rsidRPr="00EF0553">
              <w:rPr>
                <w:sz w:val="22"/>
                <w:szCs w:val="22"/>
              </w:rPr>
              <w:t xml:space="preserve"> </w:t>
            </w:r>
          </w:p>
          <w:p w:rsidR="00402351" w:rsidRDefault="00402351" w:rsidP="0040235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402351" w:rsidRPr="00886CF3" w:rsidRDefault="00402351" w:rsidP="00402351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engagement activity: ‘</w:t>
            </w:r>
            <w:r w:rsidRPr="00886CF3">
              <w:rPr>
                <w:sz w:val="22"/>
                <w:szCs w:val="22"/>
              </w:rPr>
              <w:t>MIB Open Day</w:t>
            </w:r>
            <w:r>
              <w:rPr>
                <w:sz w:val="22"/>
                <w:szCs w:val="22"/>
              </w:rPr>
              <w:t>’</w:t>
            </w:r>
            <w:r w:rsidRPr="00886CF3">
              <w:rPr>
                <w:sz w:val="22"/>
                <w:szCs w:val="22"/>
              </w:rPr>
              <w:t xml:space="preserve"> </w:t>
            </w:r>
          </w:p>
          <w:p w:rsidR="00402351" w:rsidRPr="00886CF3" w:rsidRDefault="00402351" w:rsidP="00402351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86CF3">
              <w:rPr>
                <w:sz w:val="22"/>
                <w:szCs w:val="22"/>
              </w:rPr>
              <w:t>Interactive Science Stand</w:t>
            </w:r>
            <w:r>
              <w:rPr>
                <w:sz w:val="22"/>
                <w:szCs w:val="22"/>
              </w:rPr>
              <w:t xml:space="preserve">: </w:t>
            </w:r>
            <w:r w:rsidR="00252366">
              <w:rPr>
                <w:sz w:val="22"/>
                <w:szCs w:val="22"/>
              </w:rPr>
              <w:t xml:space="preserve">The Complex Life of Sugars </w:t>
            </w:r>
          </w:p>
          <w:p w:rsidR="00402351" w:rsidRPr="00886CF3" w:rsidRDefault="0018102D" w:rsidP="00402351">
            <w:pPr>
              <w:pStyle w:val="Default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Claire Doherty</w:t>
            </w:r>
            <w:r w:rsidR="00252366">
              <w:rPr>
                <w:sz w:val="22"/>
                <w:szCs w:val="22"/>
              </w:rPr>
              <w:t xml:space="preserve"> </w:t>
            </w:r>
            <w:r w:rsidR="00402351" w:rsidRPr="00886CF3">
              <w:rPr>
                <w:sz w:val="22"/>
                <w:szCs w:val="22"/>
              </w:rPr>
              <w:t xml:space="preserve">in overall charge. Volunteers involved in the session are ‘facilitators’ only. </w:t>
            </w:r>
          </w:p>
          <w:p w:rsidR="00536656" w:rsidRPr="00402351" w:rsidRDefault="00402351" w:rsidP="0040235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02351">
              <w:rPr>
                <w:sz w:val="22"/>
                <w:szCs w:val="22"/>
              </w:rPr>
              <w:t xml:space="preserve">All accidents to be reported to a First Aider and reported accordingly. </w:t>
            </w:r>
          </w:p>
        </w:tc>
      </w:tr>
    </w:tbl>
    <w:p w:rsidR="00AC1E5E" w:rsidRPr="00EF0553" w:rsidRDefault="00714DEC" w:rsidP="00B1601C">
      <w:pPr>
        <w:jc w:val="center"/>
        <w:rPr>
          <w:b/>
          <w:sz w:val="22"/>
          <w:szCs w:val="22"/>
        </w:rPr>
      </w:pPr>
      <w:r w:rsidRPr="00EF0553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4A836502" wp14:editId="2DC6DCD0">
            <wp:simplePos x="0" y="0"/>
            <wp:positionH relativeFrom="page">
              <wp:posOffset>191135</wp:posOffset>
            </wp:positionH>
            <wp:positionV relativeFrom="page">
              <wp:posOffset>154305</wp:posOffset>
            </wp:positionV>
            <wp:extent cx="1116330" cy="1073785"/>
            <wp:effectExtent l="19050" t="0" r="7620" b="0"/>
            <wp:wrapSquare wrapText="bothSides"/>
            <wp:docPr id="2" name="Picture 2" descr="TUOM_4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OM_4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553" w:rsidRPr="00EF0553">
        <w:rPr>
          <w:b/>
          <w:sz w:val="22"/>
          <w:szCs w:val="22"/>
        </w:rPr>
        <w:t>Manchester Institute of Biotechnology – Risk assessment</w:t>
      </w:r>
    </w:p>
    <w:p w:rsidR="00B1601C" w:rsidRPr="00EF0553" w:rsidRDefault="00B1601C" w:rsidP="00B1601C">
      <w:pPr>
        <w:jc w:val="center"/>
        <w:rPr>
          <w:b/>
          <w:sz w:val="22"/>
          <w:szCs w:val="22"/>
        </w:rPr>
      </w:pPr>
    </w:p>
    <w:tbl>
      <w:tblPr>
        <w:tblW w:w="14836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1912"/>
        <w:gridCol w:w="3413"/>
        <w:gridCol w:w="5812"/>
        <w:gridCol w:w="851"/>
        <w:gridCol w:w="952"/>
      </w:tblGrid>
      <w:tr w:rsidR="0020100F" w:rsidRPr="00EF0553" w:rsidTr="003338EA">
        <w:trPr>
          <w:cantSplit/>
          <w:tblHeader/>
          <w:jc w:val="center"/>
        </w:trPr>
        <w:tc>
          <w:tcPr>
            <w:tcW w:w="1896" w:type="dxa"/>
            <w:shd w:val="clear" w:color="auto" w:fill="CCFFFF"/>
          </w:tcPr>
          <w:p w:rsidR="0020100F" w:rsidRPr="00EF0553" w:rsidRDefault="0020100F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Activity</w:t>
            </w:r>
          </w:p>
        </w:tc>
        <w:tc>
          <w:tcPr>
            <w:tcW w:w="1912" w:type="dxa"/>
            <w:shd w:val="clear" w:color="auto" w:fill="CCFFFF"/>
          </w:tcPr>
          <w:p w:rsidR="0020100F" w:rsidRPr="00EF0553" w:rsidRDefault="0020100F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Hazard</w:t>
            </w:r>
          </w:p>
        </w:tc>
        <w:tc>
          <w:tcPr>
            <w:tcW w:w="3413" w:type="dxa"/>
            <w:shd w:val="clear" w:color="auto" w:fill="CCFFFF"/>
          </w:tcPr>
          <w:p w:rsidR="0020100F" w:rsidRPr="00EF0553" w:rsidRDefault="00635DF2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 xml:space="preserve">Who might be harmed and how </w:t>
            </w:r>
          </w:p>
        </w:tc>
        <w:tc>
          <w:tcPr>
            <w:tcW w:w="5812" w:type="dxa"/>
            <w:shd w:val="clear" w:color="auto" w:fill="CCFFFF"/>
          </w:tcPr>
          <w:p w:rsidR="0020100F" w:rsidRPr="00EF0553" w:rsidRDefault="0020100F" w:rsidP="00EF0553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Existing measures to control risk</w:t>
            </w:r>
          </w:p>
        </w:tc>
        <w:tc>
          <w:tcPr>
            <w:tcW w:w="851" w:type="dxa"/>
            <w:shd w:val="clear" w:color="auto" w:fill="CCFFFF"/>
          </w:tcPr>
          <w:p w:rsidR="0020100F" w:rsidRPr="00EF0553" w:rsidRDefault="00BD53AC" w:rsidP="00EF0553">
            <w:pPr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Risk rating</w:t>
            </w:r>
            <w:r w:rsidR="002D7ABB" w:rsidRPr="00EF05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shd w:val="clear" w:color="auto" w:fill="CCFFFF"/>
          </w:tcPr>
          <w:p w:rsidR="0020100F" w:rsidRPr="00EF0553" w:rsidRDefault="0020100F" w:rsidP="00EF0553">
            <w:pPr>
              <w:jc w:val="center"/>
              <w:rPr>
                <w:sz w:val="22"/>
                <w:szCs w:val="22"/>
              </w:rPr>
            </w:pPr>
            <w:r w:rsidRPr="00EF0553">
              <w:rPr>
                <w:sz w:val="22"/>
                <w:szCs w:val="22"/>
              </w:rPr>
              <w:t>Result</w:t>
            </w:r>
            <w:r w:rsidR="002D7ABB" w:rsidRPr="00EF0553">
              <w:rPr>
                <w:sz w:val="22"/>
                <w:szCs w:val="22"/>
              </w:rPr>
              <w:t xml:space="preserve"> </w:t>
            </w:r>
          </w:p>
        </w:tc>
      </w:tr>
      <w:tr w:rsidR="00252366" w:rsidRPr="00EF0553" w:rsidTr="003338EA">
        <w:trPr>
          <w:cantSplit/>
          <w:jc w:val="center"/>
        </w:trPr>
        <w:tc>
          <w:tcPr>
            <w:tcW w:w="1896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Glucose Testing</w:t>
            </w:r>
          </w:p>
        </w:tc>
        <w:tc>
          <w:tcPr>
            <w:tcW w:w="1912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Glucose oxidase</w:t>
            </w:r>
          </w:p>
        </w:tc>
        <w:tc>
          <w:tcPr>
            <w:tcW w:w="3413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Visitors will pipette this substance into wells.  May cause sensitization by inhalation and irritating to respiratory system.</w:t>
            </w:r>
          </w:p>
        </w:tc>
        <w:tc>
          <w:tcPr>
            <w:tcW w:w="5812" w:type="dxa"/>
          </w:tcPr>
          <w:p w:rsidR="00252366" w:rsidRPr="003708A9" w:rsidRDefault="00252366" w:rsidP="00D902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PPE </w:t>
            </w:r>
            <w:r w:rsidR="00D902C9">
              <w:rPr>
                <w:rFonts w:ascii="Verdana" w:hAnsi="Verdana"/>
                <w:sz w:val="18"/>
                <w:szCs w:val="18"/>
              </w:rPr>
              <w:t>must</w:t>
            </w:r>
            <w:r>
              <w:rPr>
                <w:rFonts w:ascii="Verdana" w:hAnsi="Verdana"/>
                <w:sz w:val="18"/>
                <w:szCs w:val="18"/>
              </w:rPr>
              <w:t xml:space="preserve"> be worn by all staff and visitors (lab coats, nitrile gloves and glasses).  Only used in a dilute solution.</w:t>
            </w:r>
          </w:p>
        </w:tc>
        <w:tc>
          <w:tcPr>
            <w:tcW w:w="851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952" w:type="dxa"/>
          </w:tcPr>
          <w:p w:rsidR="00252366" w:rsidRPr="003708A9" w:rsidRDefault="00252366" w:rsidP="00E646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252366" w:rsidRPr="00EF0553" w:rsidTr="003338EA">
        <w:trPr>
          <w:cantSplit/>
          <w:jc w:val="center"/>
        </w:trPr>
        <w:tc>
          <w:tcPr>
            <w:tcW w:w="1896" w:type="dxa"/>
          </w:tcPr>
          <w:p w:rsidR="00252366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Glucose Testing</w:t>
            </w:r>
          </w:p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2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ABTS [2,2’-Azino-bis(3-ethylbenzothiazoline-6-sulfonic acid)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diammonium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salt]</w:t>
            </w:r>
          </w:p>
        </w:tc>
        <w:tc>
          <w:tcPr>
            <w:tcW w:w="3413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Visitors will pipette this substance into wells.  Irritating to eyes, respiratory system and skin. </w:t>
            </w:r>
          </w:p>
        </w:tc>
        <w:tc>
          <w:tcPr>
            <w:tcW w:w="5812" w:type="dxa"/>
          </w:tcPr>
          <w:p w:rsidR="00252366" w:rsidRPr="003708A9" w:rsidRDefault="00252366" w:rsidP="00D902C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PPE </w:t>
            </w:r>
            <w:r w:rsidR="00D902C9">
              <w:rPr>
                <w:rFonts w:ascii="Verdana" w:hAnsi="Verdana"/>
                <w:sz w:val="18"/>
                <w:szCs w:val="18"/>
              </w:rPr>
              <w:t>must</w:t>
            </w:r>
            <w:r>
              <w:rPr>
                <w:rFonts w:ascii="Verdana" w:hAnsi="Verdana"/>
                <w:sz w:val="18"/>
                <w:szCs w:val="18"/>
              </w:rPr>
              <w:t xml:space="preserve"> be worn by all staff and visitors (lab coats, nitrile gloves and glasses).  Only used in a dilute solution.</w:t>
            </w:r>
          </w:p>
        </w:tc>
        <w:tc>
          <w:tcPr>
            <w:tcW w:w="851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 </w:t>
            </w:r>
          </w:p>
        </w:tc>
        <w:tc>
          <w:tcPr>
            <w:tcW w:w="952" w:type="dxa"/>
          </w:tcPr>
          <w:p w:rsidR="00252366" w:rsidRPr="003708A9" w:rsidRDefault="00252366" w:rsidP="00E646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</w:tr>
      <w:tr w:rsidR="00252366" w:rsidRPr="00EF0553" w:rsidTr="003338EA">
        <w:trPr>
          <w:cantSplit/>
          <w:jc w:val="center"/>
        </w:trPr>
        <w:tc>
          <w:tcPr>
            <w:tcW w:w="1896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Cell surface sugars</w:t>
            </w:r>
          </w:p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2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Glue</w:t>
            </w:r>
          </w:p>
        </w:tc>
        <w:tc>
          <w:tcPr>
            <w:tcW w:w="3413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Visitors will stick foam shapes onto acetate paper using glue.</w:t>
            </w:r>
          </w:p>
        </w:tc>
        <w:tc>
          <w:tcPr>
            <w:tcW w:w="5812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non-toxic glue dots.</w:t>
            </w:r>
          </w:p>
        </w:tc>
        <w:tc>
          <w:tcPr>
            <w:tcW w:w="851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</w:p>
        </w:tc>
        <w:tc>
          <w:tcPr>
            <w:tcW w:w="952" w:type="dxa"/>
          </w:tcPr>
          <w:p w:rsidR="00252366" w:rsidRPr="003708A9" w:rsidRDefault="00252366" w:rsidP="00E646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</w:tr>
      <w:tr w:rsidR="00252366" w:rsidRPr="00EF0553" w:rsidTr="003338EA">
        <w:trPr>
          <w:cantSplit/>
          <w:jc w:val="center"/>
        </w:trPr>
        <w:tc>
          <w:tcPr>
            <w:tcW w:w="1896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Sugars under the microscope</w:t>
            </w:r>
          </w:p>
        </w:tc>
        <w:tc>
          <w:tcPr>
            <w:tcW w:w="1912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Glass microscope slides</w:t>
            </w:r>
          </w:p>
        </w:tc>
        <w:tc>
          <w:tcPr>
            <w:tcW w:w="3413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Visitors will prepare and use samples of sugars within glass microscope slides.  Sharps hazard.</w:t>
            </w:r>
          </w:p>
        </w:tc>
        <w:tc>
          <w:tcPr>
            <w:tcW w:w="5812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Place used and broken glass slides into sharps container provided.</w:t>
            </w:r>
          </w:p>
        </w:tc>
        <w:tc>
          <w:tcPr>
            <w:tcW w:w="851" w:type="dxa"/>
          </w:tcPr>
          <w:p w:rsidR="00252366" w:rsidRPr="003708A9" w:rsidRDefault="00252366" w:rsidP="00E6469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 </w:t>
            </w:r>
          </w:p>
        </w:tc>
        <w:tc>
          <w:tcPr>
            <w:tcW w:w="952" w:type="dxa"/>
          </w:tcPr>
          <w:p w:rsidR="00252366" w:rsidRPr="003708A9" w:rsidRDefault="00252366" w:rsidP="00E6469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</w:t>
            </w:r>
          </w:p>
        </w:tc>
      </w:tr>
    </w:tbl>
    <w:p w:rsidR="00D1145A" w:rsidRDefault="00D1145A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028"/>
        <w:gridCol w:w="1517"/>
        <w:gridCol w:w="1441"/>
        <w:gridCol w:w="1415"/>
      </w:tblGrid>
      <w:tr w:rsidR="00D1145A" w:rsidRPr="000701CA" w:rsidTr="00705E12">
        <w:trPr>
          <w:trHeight w:val="577"/>
        </w:trPr>
        <w:tc>
          <w:tcPr>
            <w:tcW w:w="14218" w:type="dxa"/>
            <w:gridSpan w:val="5"/>
          </w:tcPr>
          <w:p w:rsidR="00D1145A" w:rsidRPr="000701CA" w:rsidRDefault="00D1145A" w:rsidP="00705E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 xml:space="preserve">Action plan </w:t>
            </w:r>
          </w:p>
        </w:tc>
      </w:tr>
      <w:tr w:rsidR="00D1145A" w:rsidRPr="000701CA" w:rsidTr="00705E12">
        <w:tc>
          <w:tcPr>
            <w:tcW w:w="817" w:type="dxa"/>
          </w:tcPr>
          <w:p w:rsidR="00D1145A" w:rsidRPr="000701CA" w:rsidRDefault="00D1145A" w:rsidP="00705E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Ref No</w:t>
            </w:r>
          </w:p>
        </w:tc>
        <w:tc>
          <w:tcPr>
            <w:tcW w:w="9028" w:type="dxa"/>
          </w:tcPr>
          <w:p w:rsidR="00D1145A" w:rsidRPr="000701CA" w:rsidRDefault="00D1145A" w:rsidP="00705E1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Further action required</w:t>
            </w:r>
          </w:p>
        </w:tc>
        <w:tc>
          <w:tcPr>
            <w:tcW w:w="1517" w:type="dxa"/>
          </w:tcPr>
          <w:p w:rsidR="00D1145A" w:rsidRPr="000701CA" w:rsidRDefault="00D1145A" w:rsidP="00705E1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Action by whom</w:t>
            </w:r>
          </w:p>
        </w:tc>
        <w:tc>
          <w:tcPr>
            <w:tcW w:w="1441" w:type="dxa"/>
          </w:tcPr>
          <w:p w:rsidR="00D1145A" w:rsidRPr="000701CA" w:rsidRDefault="00D1145A" w:rsidP="00705E1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Action by when</w:t>
            </w:r>
          </w:p>
        </w:tc>
        <w:tc>
          <w:tcPr>
            <w:tcW w:w="1415" w:type="dxa"/>
          </w:tcPr>
          <w:p w:rsidR="00D1145A" w:rsidRPr="000701CA" w:rsidRDefault="00D1145A" w:rsidP="00705E1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01CA">
              <w:rPr>
                <w:rFonts w:ascii="Verdana" w:hAnsi="Verdana"/>
                <w:b/>
                <w:sz w:val="18"/>
                <w:szCs w:val="18"/>
              </w:rPr>
              <w:t>Done</w:t>
            </w:r>
          </w:p>
        </w:tc>
      </w:tr>
      <w:tr w:rsidR="00D1145A" w:rsidRPr="000701CA" w:rsidTr="00D1145A">
        <w:trPr>
          <w:trHeight w:val="383"/>
        </w:trPr>
        <w:tc>
          <w:tcPr>
            <w:tcW w:w="817" w:type="dxa"/>
          </w:tcPr>
          <w:p w:rsidR="00D1145A" w:rsidRPr="000701CA" w:rsidRDefault="00D1145A" w:rsidP="00705E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028" w:type="dxa"/>
          </w:tcPr>
          <w:p w:rsidR="00D1145A" w:rsidRPr="000701CA" w:rsidRDefault="00D1145A" w:rsidP="00705E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Glucose oxidase diluted and aliquoted into vials prior to use by staff and visitors.</w:t>
            </w:r>
          </w:p>
        </w:tc>
        <w:tc>
          <w:tcPr>
            <w:tcW w:w="1517" w:type="dxa"/>
          </w:tcPr>
          <w:p w:rsidR="00D1145A" w:rsidRPr="000701CA" w:rsidRDefault="00D1145A" w:rsidP="00705E1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CDoherty</w:t>
            </w:r>
            <w:proofErr w:type="spellEnd"/>
          </w:p>
        </w:tc>
        <w:tc>
          <w:tcPr>
            <w:tcW w:w="1441" w:type="dxa"/>
          </w:tcPr>
          <w:p w:rsidR="00D1145A" w:rsidRPr="000701CA" w:rsidRDefault="00D1145A" w:rsidP="00705E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13/11/2015</w:t>
            </w:r>
          </w:p>
        </w:tc>
        <w:tc>
          <w:tcPr>
            <w:tcW w:w="1415" w:type="dxa"/>
          </w:tcPr>
          <w:p w:rsidR="00D1145A" w:rsidRPr="000701CA" w:rsidRDefault="00D1145A" w:rsidP="00705E1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1145A" w:rsidRPr="000701CA" w:rsidTr="00D1145A">
        <w:trPr>
          <w:trHeight w:val="417"/>
        </w:trPr>
        <w:tc>
          <w:tcPr>
            <w:tcW w:w="817" w:type="dxa"/>
          </w:tcPr>
          <w:p w:rsidR="00D1145A" w:rsidRPr="000701CA" w:rsidRDefault="00D1145A" w:rsidP="00705E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028" w:type="dxa"/>
          </w:tcPr>
          <w:p w:rsidR="00D1145A" w:rsidRPr="000701CA" w:rsidRDefault="00D1145A" w:rsidP="00705E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ABTS diluted and aliquoted into vials prior to use by staff and visitors</w:t>
            </w:r>
          </w:p>
        </w:tc>
        <w:tc>
          <w:tcPr>
            <w:tcW w:w="1517" w:type="dxa"/>
          </w:tcPr>
          <w:p w:rsidR="00D1145A" w:rsidRPr="000701CA" w:rsidRDefault="00D1145A" w:rsidP="00705E1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CDoherty</w:t>
            </w:r>
            <w:proofErr w:type="spellEnd"/>
          </w:p>
        </w:tc>
        <w:tc>
          <w:tcPr>
            <w:tcW w:w="1441" w:type="dxa"/>
          </w:tcPr>
          <w:p w:rsidR="00D1145A" w:rsidRPr="000701CA" w:rsidRDefault="00D1145A" w:rsidP="00705E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13/11/2015</w:t>
            </w:r>
          </w:p>
        </w:tc>
        <w:tc>
          <w:tcPr>
            <w:tcW w:w="1415" w:type="dxa"/>
          </w:tcPr>
          <w:p w:rsidR="00D1145A" w:rsidRPr="000701CA" w:rsidRDefault="00D1145A" w:rsidP="00705E1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F0553" w:rsidRPr="00D1145A" w:rsidRDefault="00D1145A" w:rsidP="00EF0553">
      <w:r>
        <w:t xml:space="preserve"> </w:t>
      </w:r>
    </w:p>
    <w:tbl>
      <w:tblPr>
        <w:tblStyle w:val="TableGrid"/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885"/>
      </w:tblGrid>
      <w:tr w:rsidR="00EF0553" w:rsidRPr="00EF0553" w:rsidTr="00EF0553">
        <w:trPr>
          <w:trHeight w:val="577"/>
        </w:trPr>
        <w:tc>
          <w:tcPr>
            <w:tcW w:w="14885" w:type="dxa"/>
          </w:tcPr>
          <w:p w:rsidR="00EF0553" w:rsidRPr="00EF0553" w:rsidRDefault="00EF0553" w:rsidP="00EF0553">
            <w:pPr>
              <w:rPr>
                <w:sz w:val="22"/>
                <w:szCs w:val="22"/>
              </w:rPr>
            </w:pPr>
            <w:r w:rsidRPr="00EF0553">
              <w:rPr>
                <w:b/>
                <w:sz w:val="22"/>
                <w:szCs w:val="22"/>
                <w:u w:val="single"/>
              </w:rPr>
              <w:lastRenderedPageBreak/>
              <w:t xml:space="preserve">Authorisation  by PI </w:t>
            </w:r>
          </w:p>
          <w:p w:rsidR="005B09F3" w:rsidRDefault="00EF0553" w:rsidP="00EF0553">
            <w:pPr>
              <w:rPr>
                <w:b/>
                <w:sz w:val="22"/>
                <w:szCs w:val="22"/>
              </w:rPr>
            </w:pPr>
            <w:r w:rsidRPr="00EF0553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  <w:r w:rsidRPr="00EF0553">
              <w:rPr>
                <w:b/>
                <w:sz w:val="22"/>
                <w:szCs w:val="22"/>
              </w:rPr>
              <w:t xml:space="preserve">Print name:          </w:t>
            </w:r>
            <w:r w:rsidR="005B09F3">
              <w:rPr>
                <w:b/>
                <w:sz w:val="22"/>
                <w:szCs w:val="22"/>
              </w:rPr>
              <w:t>Sabine Flitsch</w:t>
            </w:r>
            <w:r w:rsidRPr="00EF0553">
              <w:rPr>
                <w:b/>
                <w:sz w:val="22"/>
                <w:szCs w:val="22"/>
              </w:rPr>
              <w:t xml:space="preserve">                                                                        Signed:</w:t>
            </w:r>
            <w:r w:rsidR="005B09F3" w:rsidRPr="008D492D">
              <w:rPr>
                <w:rFonts w:ascii="Calibri" w:hAnsi="Calibri"/>
              </w:rPr>
              <w:t xml:space="preserve"> </w:t>
            </w:r>
            <w:r w:rsidR="005B09F3">
              <w:rPr>
                <w:rFonts w:ascii="Calibri" w:hAnsi="Calibri"/>
                <w:noProof/>
                <w:lang w:eastAsia="en-GB"/>
              </w:rPr>
              <w:drawing>
                <wp:inline distT="0" distB="0" distL="0" distR="0">
                  <wp:extent cx="927847" cy="387918"/>
                  <wp:effectExtent l="0" t="0" r="5715" b="0"/>
                  <wp:docPr id="1" name="Picture 1" descr="signature_SLF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_SLF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183" cy="390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</w:p>
          <w:p w:rsidR="00EF0553" w:rsidRPr="00EF0553" w:rsidRDefault="00EF0553" w:rsidP="00EF0553">
            <w:pPr>
              <w:rPr>
                <w:b/>
                <w:sz w:val="22"/>
                <w:szCs w:val="22"/>
              </w:rPr>
            </w:pPr>
            <w:r w:rsidRPr="00EF0553">
              <w:rPr>
                <w:b/>
                <w:sz w:val="22"/>
                <w:szCs w:val="22"/>
              </w:rPr>
              <w:t>Date:</w:t>
            </w:r>
            <w:r w:rsidR="005B09F3">
              <w:rPr>
                <w:b/>
                <w:sz w:val="22"/>
                <w:szCs w:val="22"/>
              </w:rPr>
              <w:t xml:space="preserve"> 19/10/2015</w:t>
            </w:r>
          </w:p>
        </w:tc>
      </w:tr>
    </w:tbl>
    <w:p w:rsidR="00EF0553" w:rsidRPr="00EF0553" w:rsidRDefault="00EF0553" w:rsidP="00EF0553">
      <w:pPr>
        <w:rPr>
          <w:sz w:val="22"/>
          <w:szCs w:val="22"/>
        </w:rPr>
      </w:pPr>
    </w:p>
    <w:p w:rsidR="00EF0553" w:rsidRPr="00EF0553" w:rsidRDefault="00EF0553" w:rsidP="0053003A">
      <w:pPr>
        <w:rPr>
          <w:sz w:val="22"/>
          <w:szCs w:val="22"/>
        </w:rPr>
      </w:pPr>
    </w:p>
    <w:sectPr w:rsidR="00EF0553" w:rsidRPr="00EF0553" w:rsidSect="00341D2B">
      <w:headerReference w:type="even" r:id="rId10"/>
      <w:headerReference w:type="first" r:id="rId11"/>
      <w:pgSz w:w="16838" w:h="11906" w:orient="landscape" w:code="9"/>
      <w:pgMar w:top="1418" w:right="1418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A0" w:rsidRDefault="009D4CA0">
      <w:r>
        <w:separator/>
      </w:r>
    </w:p>
  </w:endnote>
  <w:endnote w:type="continuationSeparator" w:id="0">
    <w:p w:rsidR="009D4CA0" w:rsidRDefault="009D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A0" w:rsidRDefault="009D4CA0">
      <w:r>
        <w:separator/>
      </w:r>
    </w:p>
  </w:footnote>
  <w:footnote w:type="continuationSeparator" w:id="0">
    <w:p w:rsidR="009D4CA0" w:rsidRDefault="009D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D1" w:rsidRDefault="002C2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0.95pt;height:188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D1" w:rsidRDefault="002C26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0.95pt;height:188.3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58C"/>
    <w:multiLevelType w:val="hybridMultilevel"/>
    <w:tmpl w:val="88C4524C"/>
    <w:lvl w:ilvl="0" w:tplc="1B26C1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7422D"/>
    <w:multiLevelType w:val="hybridMultilevel"/>
    <w:tmpl w:val="ED6E2B10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B777A5E"/>
    <w:multiLevelType w:val="hybridMultilevel"/>
    <w:tmpl w:val="4EEC1A26"/>
    <w:lvl w:ilvl="0" w:tplc="560459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B3603"/>
    <w:multiLevelType w:val="hybridMultilevel"/>
    <w:tmpl w:val="B964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0F"/>
    <w:rsid w:val="0000327F"/>
    <w:rsid w:val="000113D7"/>
    <w:rsid w:val="00025E76"/>
    <w:rsid w:val="0005133D"/>
    <w:rsid w:val="000A08EB"/>
    <w:rsid w:val="000A27C3"/>
    <w:rsid w:val="000A486F"/>
    <w:rsid w:val="000A501D"/>
    <w:rsid w:val="000B2DE9"/>
    <w:rsid w:val="000C733E"/>
    <w:rsid w:val="000F7E0C"/>
    <w:rsid w:val="00120972"/>
    <w:rsid w:val="00140BD9"/>
    <w:rsid w:val="0018102D"/>
    <w:rsid w:val="001D5D34"/>
    <w:rsid w:val="001D75FC"/>
    <w:rsid w:val="001F6744"/>
    <w:rsid w:val="0020100F"/>
    <w:rsid w:val="00226983"/>
    <w:rsid w:val="00252366"/>
    <w:rsid w:val="00253292"/>
    <w:rsid w:val="002C2615"/>
    <w:rsid w:val="002C6AEB"/>
    <w:rsid w:val="002C7CF5"/>
    <w:rsid w:val="002D7ABB"/>
    <w:rsid w:val="003338EA"/>
    <w:rsid w:val="00341D2B"/>
    <w:rsid w:val="00352926"/>
    <w:rsid w:val="00364B84"/>
    <w:rsid w:val="00367EB4"/>
    <w:rsid w:val="003708A9"/>
    <w:rsid w:val="00392DB1"/>
    <w:rsid w:val="003E351A"/>
    <w:rsid w:val="003F37AB"/>
    <w:rsid w:val="00402351"/>
    <w:rsid w:val="004770B0"/>
    <w:rsid w:val="00484F1E"/>
    <w:rsid w:val="004979A3"/>
    <w:rsid w:val="004B4563"/>
    <w:rsid w:val="00511BF5"/>
    <w:rsid w:val="005225C9"/>
    <w:rsid w:val="0053003A"/>
    <w:rsid w:val="00534C84"/>
    <w:rsid w:val="00536656"/>
    <w:rsid w:val="00555185"/>
    <w:rsid w:val="00571DF9"/>
    <w:rsid w:val="0057203F"/>
    <w:rsid w:val="005816CD"/>
    <w:rsid w:val="005B09F3"/>
    <w:rsid w:val="005B341E"/>
    <w:rsid w:val="005C135F"/>
    <w:rsid w:val="005C61ED"/>
    <w:rsid w:val="005E68E8"/>
    <w:rsid w:val="00622FA5"/>
    <w:rsid w:val="00635DF2"/>
    <w:rsid w:val="00663081"/>
    <w:rsid w:val="006662D4"/>
    <w:rsid w:val="00667024"/>
    <w:rsid w:val="006D7F45"/>
    <w:rsid w:val="00714DEC"/>
    <w:rsid w:val="00732D35"/>
    <w:rsid w:val="00752315"/>
    <w:rsid w:val="00767B36"/>
    <w:rsid w:val="00785DC8"/>
    <w:rsid w:val="00791668"/>
    <w:rsid w:val="007E6818"/>
    <w:rsid w:val="007F29C3"/>
    <w:rsid w:val="008018B8"/>
    <w:rsid w:val="00835139"/>
    <w:rsid w:val="00856A77"/>
    <w:rsid w:val="00896503"/>
    <w:rsid w:val="008F47E5"/>
    <w:rsid w:val="00917797"/>
    <w:rsid w:val="00922B05"/>
    <w:rsid w:val="00945D8B"/>
    <w:rsid w:val="009538CF"/>
    <w:rsid w:val="00964569"/>
    <w:rsid w:val="009C0A0A"/>
    <w:rsid w:val="009D37A6"/>
    <w:rsid w:val="009D4CA0"/>
    <w:rsid w:val="009E0F87"/>
    <w:rsid w:val="009F0DAA"/>
    <w:rsid w:val="00A263D1"/>
    <w:rsid w:val="00A36E86"/>
    <w:rsid w:val="00A91857"/>
    <w:rsid w:val="00AC1E5E"/>
    <w:rsid w:val="00AD30F0"/>
    <w:rsid w:val="00AE1A75"/>
    <w:rsid w:val="00B1601C"/>
    <w:rsid w:val="00B1724B"/>
    <w:rsid w:val="00B35E07"/>
    <w:rsid w:val="00B46476"/>
    <w:rsid w:val="00B613A2"/>
    <w:rsid w:val="00B76033"/>
    <w:rsid w:val="00B80274"/>
    <w:rsid w:val="00BA1BD6"/>
    <w:rsid w:val="00BD53AC"/>
    <w:rsid w:val="00C13AE6"/>
    <w:rsid w:val="00C34F19"/>
    <w:rsid w:val="00C42424"/>
    <w:rsid w:val="00C434FD"/>
    <w:rsid w:val="00C66350"/>
    <w:rsid w:val="00CA2B83"/>
    <w:rsid w:val="00CE0AF6"/>
    <w:rsid w:val="00CE4BFE"/>
    <w:rsid w:val="00D1145A"/>
    <w:rsid w:val="00D15D78"/>
    <w:rsid w:val="00D23F9C"/>
    <w:rsid w:val="00D30F1A"/>
    <w:rsid w:val="00D75F63"/>
    <w:rsid w:val="00D902C9"/>
    <w:rsid w:val="00D92B4F"/>
    <w:rsid w:val="00DB7477"/>
    <w:rsid w:val="00E01D5E"/>
    <w:rsid w:val="00E11B53"/>
    <w:rsid w:val="00E22A9D"/>
    <w:rsid w:val="00E3654D"/>
    <w:rsid w:val="00E6072D"/>
    <w:rsid w:val="00E96AD7"/>
    <w:rsid w:val="00EE4FE7"/>
    <w:rsid w:val="00EF0553"/>
    <w:rsid w:val="00EF0669"/>
    <w:rsid w:val="00F16763"/>
    <w:rsid w:val="00F528EB"/>
    <w:rsid w:val="00F74B78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03F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203F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4FE7"/>
    <w:rPr>
      <w:color w:val="0000FF"/>
      <w:u w:val="single"/>
    </w:rPr>
  </w:style>
  <w:style w:type="paragraph" w:customStyle="1" w:styleId="Default">
    <w:name w:val="Default"/>
    <w:rsid w:val="004023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0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03F"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7203F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4FE7"/>
    <w:rPr>
      <w:color w:val="0000FF"/>
      <w:u w:val="single"/>
    </w:rPr>
  </w:style>
  <w:style w:type="paragraph" w:customStyle="1" w:styleId="Default">
    <w:name w:val="Default"/>
    <w:rsid w:val="004023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0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2205</CharactersWithSpaces>
  <SharedDoc>false</SharedDoc>
  <HLinks>
    <vt:vector size="6" baseType="variant"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http://www.campus.manchester.ac.uk/healthandsafety/CoPs&amp;Guidance/AccidentReportForm.doc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2014-10-13T12:07:00Z</cp:lastPrinted>
  <dcterms:created xsi:type="dcterms:W3CDTF">2016-02-25T13:58:00Z</dcterms:created>
  <dcterms:modified xsi:type="dcterms:W3CDTF">2016-02-25T13:58:00Z</dcterms:modified>
</cp:coreProperties>
</file>